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3" w:rsidRPr="009B35A3" w:rsidRDefault="009B35A3" w:rsidP="009B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9B35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dla opiekunów prawnych w związku z przetwarzaniem danych osobowych:</w:t>
      </w:r>
    </w:p>
    <w:p w:rsidR="009B35A3" w:rsidRPr="00F912FC" w:rsidRDefault="009B35A3" w:rsidP="009B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</w:p>
    <w:p w:rsidR="0004028D" w:rsidRPr="0004028D" w:rsidRDefault="0004028D" w:rsidP="0004028D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4028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dziecka jest </w:t>
      </w:r>
      <w:r w:rsidRPr="0004028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II Społeczne Liceum Ogólnokształcące im. Jana Pawła II </w:t>
      </w:r>
      <w:r w:rsidRPr="0004028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(dalej: „ADMINISTRATOR”), z siedzibą: ul. Mickiewicza 95, 15-257 Białystok. Z Administratorem można się kontaktować pisemnie, za pomocą poczty tradycyjnej na adres: ul. Mickiewicza 95, 15-257 Białystok lub drogą e-mailową pod adresem: 2slo@wp.pl.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="008C0CB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iodo</w:t>
      </w: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@rt-net.pl.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</w:t>
      </w:r>
      <w:r w:rsidR="00324C4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sprawie ochrony osób fizycznych</w:t>
      </w: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 związku z przetwarzaniem danych osobowych i w sprawie swobodnego przepływu takich danych oraz uchylenia dyrektywy 95/46/WE (ogólne rozporządzenie o ochronie danych), ustawy z dnia 7 września 1991 r. o systemie oświaty, ustawy z 14 grudnia 2016 r. Prawo oświatowe oraz ust</w:t>
      </w:r>
      <w:r w:rsidR="00324C4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awy z 15 kwietnia 2011 r.</w:t>
      </w: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 systemie informacji oświatowej.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Przetwarzanie danych osobowych dziecka odbywa się </w:t>
      </w: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związku z: </w:t>
      </w:r>
      <w:bookmarkStart w:id="0" w:name="_GoBack"/>
      <w:bookmarkEnd w:id="0"/>
    </w:p>
    <w:p w:rsidR="00C61BD0" w:rsidRPr="00C61BD0" w:rsidRDefault="00C61BD0" w:rsidP="00C61B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wykorzystania wizerunku oraz imienia i nazwiska, w tym rozpowszechniania w materiałach promocyjnych, publikacji na stronach internetowych i mediach społecznościowych Administratora, a także w celu  wywieszania  zdjęć w placówce Administratora - art. 6 ust. 1 lit. a RODO – dane będą przechowywane do czasu wycofania zgody;</w:t>
      </w:r>
    </w:p>
    <w:p w:rsidR="00C61BD0" w:rsidRPr="00C61BD0" w:rsidRDefault="00C61BD0" w:rsidP="00C61BD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realizacji celów dydaktycznych, wychowawczych i opiekuńczych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określonych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w przepisach prawa, takich jak realizacja procesu nauczania, ewidencjonowanie uczniów na potrzeby procesu nauczania, realizacja zajęć dodatkowych, żywienia uczniów, realizacji zajęć w świetlicy – art. 6 ust.1 lit. c RODO, art. 9 ust. 2 lit. g RODO - dane osobowe będą przetwarzane przez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  <w:t xml:space="preserve">50 lat w zakresie ewidencji uczniów na potrzeby procesu nauczania; 25 lat w zakresie wyników wychowania i nauczania; </w:t>
      </w:r>
    </w:p>
    <w:p w:rsidR="00C61BD0" w:rsidRPr="00C61BD0" w:rsidRDefault="00C61BD0" w:rsidP="00C61BD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objęcia opieką pielęgniarską i profilaktyką zdrowia uczniów oraz realizacją zadań z zakresu BHP – art. 6 ust.1 lit. c RODO, art. 9 ust. 2 lit. g RODO – dane osobowe będą przetwarzane przez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  <w:t xml:space="preserve">25 lat w zakresie rejestru wypadków; 20 lat w zakresie dokumentacji medycznej; 10 lat w zakresie poradnictwa psychologiczno-pedagogicznego i przeglądów w zakresie bezpieczeństwa oraz zapewnienia ubezpieczenia; </w:t>
      </w:r>
    </w:p>
    <w:p w:rsidR="00C61BD0" w:rsidRPr="00571F73" w:rsidRDefault="00C61BD0" w:rsidP="00C61BD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udziału w konkursach</w:t>
      </w:r>
      <w:r w:rsidRPr="00C61BD0">
        <w:rPr>
          <w:rFonts w:ascii="Times New Roman" w:hAnsi="Times New Roman" w:cs="Times New Roman"/>
          <w:sz w:val="20"/>
          <w:szCs w:val="20"/>
        </w:rPr>
        <w:t xml:space="preserve">,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olimpiadach, zawodach, imprezach, wycieczkach, wydarzeniach i pokazach– art. 6 ust.1 lit. b, c RODO, art. 9 ust. 2 lit. g RODO - dane osobowe będą przetwarzane przez 5 lat;</w:t>
      </w:r>
    </w:p>
    <w:p w:rsidR="00571F73" w:rsidRPr="00571F73" w:rsidRDefault="00571F73" w:rsidP="00571F73">
      <w:pPr>
        <w:pStyle w:val="Akapitzlist"/>
        <w:numPr>
          <w:ilvl w:val="0"/>
          <w:numId w:val="2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rozliczeniem finansowym  związanym z nauką </w:t>
      </w:r>
      <w:r>
        <w:rPr>
          <w:rFonts w:ascii="Times New Roman" w:hAnsi="Times New Roman" w:cs="Times New Roman"/>
          <w:sz w:val="20"/>
          <w:szCs w:val="20"/>
        </w:rPr>
        <w:t xml:space="preserve">- art. 6 ust. 1 lit. c RODO 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będą przetwarzane przez Administratora do 5 lat od zakończenia korzystania z usług Administratora;</w:t>
      </w:r>
    </w:p>
    <w:p w:rsidR="00C61BD0" w:rsidRPr="00902EAD" w:rsidRDefault="00C61BD0" w:rsidP="00C61B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ustalenia i dochodzenia roszczeń lub obrony przed roszczeniami -  art. 6 ust. 1 lit. f RODO - dane będą </w:t>
      </w: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przechowywane 3 lata od zakończenia korzystania z usług Administratora;</w:t>
      </w:r>
    </w:p>
    <w:p w:rsidR="00C61BD0" w:rsidRPr="00902EAD" w:rsidRDefault="00C61BD0" w:rsidP="00C61BD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objęciem terenu szkoły monitoringiem – art. 6 ust. 1 lit. f RODO - </w:t>
      </w: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będą przechowywane przez okres 30 dni. </w:t>
      </w:r>
    </w:p>
    <w:p w:rsidR="00C61BD0" w:rsidRPr="00C61BD0" w:rsidRDefault="00C61BD0" w:rsidP="00C61BD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  <w:t>Pozostałe okresy przechowywania danych osobowych wskazane są w Jednolitym Rzeczowym Wykazie Akt Administratora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9B35A3" w:rsidRPr="00AB16CE" w:rsidRDefault="009B35A3" w:rsidP="00C61BD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Pani/Pana danych osobowych odbywa się w związku z:</w:t>
      </w:r>
    </w:p>
    <w:p w:rsidR="00C61BD0" w:rsidRPr="00C61BD0" w:rsidRDefault="00C61BD0" w:rsidP="00C61BD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wykonywania obowiązków prawnych nałożonych na Administratora – art. 6 ust. 1 lit. c RODO  - dane będą przechowywane przez 5 lat od czasu zakończenia korzystania z usług Administratora;</w:t>
      </w:r>
    </w:p>
    <w:p w:rsidR="00C61BD0" w:rsidRDefault="00C61BD0" w:rsidP="00C61BD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nawiązania kontaktu związanego z uczęszczaniem Pani/Pana dziecka/podopiecznego do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szkoły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 art. 6 ust. 1 lit. f RODO - dane będą przechowywane przez okres uczęszczania Pani/Pana dzie</w:t>
      </w:r>
      <w:r w:rsidR="00E668D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cka/podopiecznego do szkoły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;</w:t>
      </w:r>
    </w:p>
    <w:p w:rsidR="00571F73" w:rsidRPr="00571F73" w:rsidRDefault="00571F73" w:rsidP="00571F73">
      <w:pPr>
        <w:pStyle w:val="Akapitzlist"/>
        <w:numPr>
          <w:ilvl w:val="0"/>
          <w:numId w:val="23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rozliczeniem finansowym  związanym z nauką </w:t>
      </w:r>
      <w:r>
        <w:rPr>
          <w:rFonts w:ascii="Times New Roman" w:hAnsi="Times New Roman" w:cs="Times New Roman"/>
          <w:sz w:val="20"/>
          <w:szCs w:val="20"/>
        </w:rPr>
        <w:t xml:space="preserve">- art. 6 ust. 1 lit. c RODO 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będą przetwarzane przez Administratora do 5 lat od zakończenia korzystania z usług Administratora;</w:t>
      </w:r>
    </w:p>
    <w:p w:rsidR="00571F73" w:rsidRPr="00902EAD" w:rsidRDefault="00C61BD0" w:rsidP="00571F73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ustalenia i dochodzenia roszczeń lub obrony przed roszczeniami -  art. 6 ust. 1 lit. f RODO – dane będą </w:t>
      </w: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przechowywane 3 lata od zakończenia korzystania z usług Administratora;</w:t>
      </w:r>
    </w:p>
    <w:p w:rsidR="00C61BD0" w:rsidRPr="00902EAD" w:rsidRDefault="00C61BD0" w:rsidP="00C61BD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objęciem terenu </w:t>
      </w:r>
      <w:r w:rsidR="00E668DB" w:rsidRP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szkoły</w:t>
      </w: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monitoringiem – art. 6 ust. 1 lit. f RODO - </w:t>
      </w:r>
      <w:r w:rsidRPr="00902EA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będą przechowywane przez okres 30 dni. 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zamierza przekazywać danych osobowych do państw trzecich.</w:t>
      </w:r>
    </w:p>
    <w:p w:rsidR="00C61BD0" w:rsidRPr="00C61BD0" w:rsidRDefault="00C61BD0" w:rsidP="008C0C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 </w:t>
      </w:r>
      <w:r w:rsid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tym do Powszechnego Towarzystwa Oświatowego „Edukacja Narodowa” im. Ks. G. Piramowicza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oraz na podstawie zawartych umów powierzenia przetwarzania danych osobowych</w:t>
      </w:r>
      <w:r w:rsid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</w:t>
      </w:r>
      <w:r w:rsidR="001716F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 w:rsidR="00902EA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in. do: biura rachunkowego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a także osobom upoważnionym przez opiekunów prawnych. Dane osobowe zostaną przekazane do dostawców usług informatycznych oraz </w:t>
      </w:r>
      <w:r w:rsidRPr="00E668DB"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pl-PL"/>
        </w:rPr>
        <w:t>Facebook’a.</w:t>
      </w:r>
      <w:bookmarkStart w:id="1" w:name="_Hlk86137224"/>
    </w:p>
    <w:p w:rsidR="00C61BD0" w:rsidRPr="00C61BD0" w:rsidRDefault="00C61BD0" w:rsidP="00C61BD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="426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 Pan/ Pani prawo do: </w:t>
      </w:r>
    </w:p>
    <w:p w:rsidR="00C61BD0" w:rsidRPr="00C61BD0" w:rsidRDefault="00C61BD0" w:rsidP="00C61BD0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:rsidR="00C61BD0" w:rsidRPr="00C61BD0" w:rsidRDefault="00C61BD0" w:rsidP="00C61BD0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:rsidR="00C61BD0" w:rsidRPr="00C61BD0" w:rsidRDefault="00C61BD0" w:rsidP="00C61BD0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 xml:space="preserve">cofnięcia zgody w dowolnym momencie bez wpływu na zgodność z prawem przetwarzania, którego dokonano na podstawie zgody przed jej cofnięciem; </w:t>
      </w:r>
    </w:p>
    <w:p w:rsidR="00C61BD0" w:rsidRPr="00C61BD0" w:rsidRDefault="00C61BD0" w:rsidP="00C61BD0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bookmarkEnd w:id="1"/>
    <w:p w:rsidR="00C61BD0" w:rsidRPr="00C61BD0" w:rsidRDefault="00C61BD0" w:rsidP="00C61BD0">
      <w:pPr>
        <w:pStyle w:val="Akapitzlist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danych osobowych wynikających z przepisu prawa jest wymogiem ustawowym, koniecznym do wykonania obowiązków Administratora. Niepodanie tych danych spowoduje brak możliwości skorzystania </w:t>
      </w:r>
      <w:r w:rsidRPr="00C61BD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z usług Administratora. Zgoda na utrwalenie i rozpowszechnienie wizerunku jest dobrowolna. </w:t>
      </w:r>
    </w:p>
    <w:p w:rsidR="009B35A3" w:rsidRPr="00AB16CE" w:rsidRDefault="009B35A3" w:rsidP="009B35A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przewiduje zautomatyzowane podejmowani</w:t>
      </w:r>
      <w:r w:rsidR="00643234"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e</w:t>
      </w:r>
      <w:r w:rsidRPr="00AB16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decyzji.</w:t>
      </w:r>
    </w:p>
    <w:p w:rsidR="00AB16CE" w:rsidRPr="00AB16CE" w:rsidRDefault="00AB16CE" w:rsidP="00AB16C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</w:pPr>
      <w:r w:rsidRPr="00AB16CE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Dane osobowe będą przetwarzane w sposób zautomatyzowany, w tym również w formie profilowania.                      W ramach zawartej umowy na dostarczenie dziennika elektronicznego dla placówek oświatowych nie podejmujemy jednak decyzji wywołujących skutki prawne, ani innych decyzji o podobnie istotnych skutkach, wyłącznie w oparciu o zautomatyzowane przetwarzanie danych. </w:t>
      </w:r>
    </w:p>
    <w:p w:rsidR="00AB16CE" w:rsidRPr="00AB16CE" w:rsidRDefault="00AB16CE" w:rsidP="00AB16C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16CE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>Przetwarzamy natomiast dane osobowe z wykorzystaniem profilowania. Profilowanie to taki rodzaj przetwarzania danych osobowych, które odbywa się automatycznie i pozwala na ocenę czynników osobowych Użytkownika lub dokonywanie predykcji (formułowanie przewidywań) jego dotyczących. Profilowanie następować będzie w oparciu o informacje zapisane w dzienniku elektronicznym,                                       w szczególności w oparciu o typ konta (rodzic/opiekun prawny lub uczeń), typ szkoły, poziom (klasa) do której chodzi uczeń, województwo i miasto w którym znajduje się szkoła ucznia, przedmioty, wyniki w nauce, zachowanie.</w:t>
      </w:r>
    </w:p>
    <w:p w:rsidR="009B35A3" w:rsidRPr="009B35A3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AB16CE" w:rsidRDefault="00AB16CE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</w:p>
    <w:p w:rsidR="009B35A3" w:rsidRPr="001471B6" w:rsidRDefault="009B35A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Zapoznanie się z informacją o przetwarzaniu danych:</w:t>
      </w:r>
    </w:p>
    <w:p w:rsidR="009B35A3" w:rsidRPr="001471B6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9B35A3" w:rsidRDefault="009B35A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</w:t>
      </w:r>
      <w:r w:rsidR="00454D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….</w:t>
      </w:r>
      <w:r w:rsidRPr="001471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</w:t>
      </w:r>
      <w:r w:rsidR="00454D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…………..</w:t>
      </w:r>
      <w:r w:rsidRPr="001471B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zapoznałam/em się z informacją o przetwarzaniu moich danych osobowych oraz danych mojego dziecka/podopiecznego……………………………………………</w:t>
      </w:r>
      <w:r w:rsidR="00454DA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……………...</w:t>
      </w:r>
    </w:p>
    <w:p w:rsidR="00D90553" w:rsidRPr="001471B6" w:rsidRDefault="00D90553" w:rsidP="009B35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Pr="001471B6" w:rsidRDefault="009B35A3" w:rsidP="009B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47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1471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Wyrażam zgodę na utrwalenie i rozpowszechnienie wizerunku mojego dziecka/podopiecznego oraz imienia, nazwiska i osiągnięć na stronie internetowej oraz w mediach społecznościowych. </w:t>
      </w:r>
    </w:p>
    <w:p w:rsidR="009B35A3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E3777" w:rsidRDefault="007E3777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E3777" w:rsidRDefault="007E3777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7E3777" w:rsidRDefault="007E3777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B35A3" w:rsidRPr="00F912FC" w:rsidRDefault="009B35A3" w:rsidP="009B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bookmarkStart w:id="2" w:name="_Hlk79060125"/>
      <w:r w:rsidRPr="00F912F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</w:t>
      </w:r>
      <w:r w:rsidR="00D90553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</w:t>
      </w:r>
      <w:r w:rsidRPr="00F912F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…………..……………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………………………….</w:t>
      </w:r>
    </w:p>
    <w:p w:rsidR="009B35A3" w:rsidRPr="00F912FC" w:rsidRDefault="009B35A3" w:rsidP="009B35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</w:pPr>
      <w:r w:rsidRPr="00F912FC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 xml:space="preserve">          Data</w:t>
      </w:r>
      <w:r w:rsidRPr="00F912FC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ab/>
        <w:t>CZYTELNY podpis Rodzica/Opiekuna prawnego/Osoby sprawującej pieczę zastępcz</w:t>
      </w:r>
      <w:r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pl-PL"/>
        </w:rPr>
        <w:t>ą</w:t>
      </w:r>
    </w:p>
    <w:bookmarkEnd w:id="2"/>
    <w:p w:rsidR="00763CC1" w:rsidRPr="009B35A3" w:rsidRDefault="00763CC1" w:rsidP="009B35A3"/>
    <w:sectPr w:rsidR="00763CC1" w:rsidRPr="009B35A3" w:rsidSect="00D9055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3D20" w16cex:dateUtc="2021-08-30T09:18:00Z"/>
  <w16cex:commentExtensible w16cex:durableId="24D73D59" w16cex:dateUtc="2021-08-30T09:19:00Z"/>
  <w16cex:commentExtensible w16cex:durableId="24D77A6E" w16cex:dateUtc="2021-08-30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0BBA64" w16cid:durableId="24D73D20"/>
  <w16cid:commentId w16cid:paraId="6169C8A7" w16cid:durableId="24D73D59"/>
  <w16cid:commentId w16cid:paraId="72A99ADE" w16cid:durableId="24D77A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3E" w:rsidRDefault="006E163E" w:rsidP="00A95FFD">
      <w:pPr>
        <w:spacing w:after="0" w:line="240" w:lineRule="auto"/>
      </w:pPr>
      <w:r>
        <w:separator/>
      </w:r>
    </w:p>
  </w:endnote>
  <w:endnote w:type="continuationSeparator" w:id="1">
    <w:p w:rsidR="006E163E" w:rsidRDefault="006E163E" w:rsidP="00A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3E" w:rsidRDefault="006E163E" w:rsidP="00A95FFD">
      <w:pPr>
        <w:spacing w:after="0" w:line="240" w:lineRule="auto"/>
      </w:pPr>
      <w:r>
        <w:separator/>
      </w:r>
    </w:p>
  </w:footnote>
  <w:footnote w:type="continuationSeparator" w:id="1">
    <w:p w:rsidR="006E163E" w:rsidRDefault="006E163E" w:rsidP="00A9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F58"/>
    <w:multiLevelType w:val="hybridMultilevel"/>
    <w:tmpl w:val="620CC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BD2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2FD"/>
    <w:multiLevelType w:val="hybridMultilevel"/>
    <w:tmpl w:val="8C22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426"/>
    <w:multiLevelType w:val="hybridMultilevel"/>
    <w:tmpl w:val="D7C8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444C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488"/>
    <w:multiLevelType w:val="hybridMultilevel"/>
    <w:tmpl w:val="EDE2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2FE6"/>
    <w:multiLevelType w:val="hybridMultilevel"/>
    <w:tmpl w:val="538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3D8A"/>
    <w:multiLevelType w:val="hybridMultilevel"/>
    <w:tmpl w:val="23CE0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7E72DD"/>
    <w:multiLevelType w:val="hybridMultilevel"/>
    <w:tmpl w:val="9F065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559F1"/>
    <w:multiLevelType w:val="hybridMultilevel"/>
    <w:tmpl w:val="7D4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07271"/>
    <w:multiLevelType w:val="hybridMultilevel"/>
    <w:tmpl w:val="4A507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6C66"/>
    <w:multiLevelType w:val="hybridMultilevel"/>
    <w:tmpl w:val="C384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3D7"/>
    <w:multiLevelType w:val="hybridMultilevel"/>
    <w:tmpl w:val="F5102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D56F9B"/>
    <w:multiLevelType w:val="hybridMultilevel"/>
    <w:tmpl w:val="CBDC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71E48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6A9"/>
    <w:multiLevelType w:val="hybridMultilevel"/>
    <w:tmpl w:val="1674D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532944"/>
    <w:multiLevelType w:val="hybridMultilevel"/>
    <w:tmpl w:val="7E76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F2241"/>
    <w:multiLevelType w:val="hybridMultilevel"/>
    <w:tmpl w:val="F32C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D1AE1"/>
    <w:multiLevelType w:val="hybridMultilevel"/>
    <w:tmpl w:val="D2A6A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560F9"/>
    <w:multiLevelType w:val="hybridMultilevel"/>
    <w:tmpl w:val="FBC0B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EA31B2"/>
    <w:multiLevelType w:val="hybridMultilevel"/>
    <w:tmpl w:val="61DCA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D2D71"/>
    <w:multiLevelType w:val="hybridMultilevel"/>
    <w:tmpl w:val="EC3449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24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21"/>
  </w:num>
  <w:num w:numId="20">
    <w:abstractNumId w:val="6"/>
  </w:num>
  <w:num w:numId="21">
    <w:abstractNumId w:val="13"/>
  </w:num>
  <w:num w:numId="22">
    <w:abstractNumId w:val="0"/>
  </w:num>
  <w:num w:numId="23">
    <w:abstractNumId w:val="11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C67"/>
    <w:rsid w:val="00007CA7"/>
    <w:rsid w:val="00016D40"/>
    <w:rsid w:val="0003600D"/>
    <w:rsid w:val="0004028D"/>
    <w:rsid w:val="00045268"/>
    <w:rsid w:val="00064321"/>
    <w:rsid w:val="00095425"/>
    <w:rsid w:val="000D28B2"/>
    <w:rsid w:val="000E2567"/>
    <w:rsid w:val="00116B8D"/>
    <w:rsid w:val="00146C3F"/>
    <w:rsid w:val="001716FC"/>
    <w:rsid w:val="00175F5F"/>
    <w:rsid w:val="001B40E5"/>
    <w:rsid w:val="001C5446"/>
    <w:rsid w:val="002913EE"/>
    <w:rsid w:val="00293B83"/>
    <w:rsid w:val="002A5176"/>
    <w:rsid w:val="002A6C6A"/>
    <w:rsid w:val="002C7D61"/>
    <w:rsid w:val="002D4EB7"/>
    <w:rsid w:val="002F4475"/>
    <w:rsid w:val="00305557"/>
    <w:rsid w:val="003122EE"/>
    <w:rsid w:val="00324C4B"/>
    <w:rsid w:val="00326D28"/>
    <w:rsid w:val="00367EE0"/>
    <w:rsid w:val="003C07DC"/>
    <w:rsid w:val="00431F8F"/>
    <w:rsid w:val="00454DA9"/>
    <w:rsid w:val="00462012"/>
    <w:rsid w:val="00474A09"/>
    <w:rsid w:val="00497FCE"/>
    <w:rsid w:val="004A6FC2"/>
    <w:rsid w:val="004B1C67"/>
    <w:rsid w:val="004B45F2"/>
    <w:rsid w:val="004C16D8"/>
    <w:rsid w:val="004C338A"/>
    <w:rsid w:val="004D2753"/>
    <w:rsid w:val="005326E8"/>
    <w:rsid w:val="00535023"/>
    <w:rsid w:val="00563EA6"/>
    <w:rsid w:val="00571F73"/>
    <w:rsid w:val="00590F00"/>
    <w:rsid w:val="005B1302"/>
    <w:rsid w:val="005B6404"/>
    <w:rsid w:val="005D4454"/>
    <w:rsid w:val="005D5EB5"/>
    <w:rsid w:val="00621EC6"/>
    <w:rsid w:val="006258C4"/>
    <w:rsid w:val="00643234"/>
    <w:rsid w:val="00656CFC"/>
    <w:rsid w:val="00664491"/>
    <w:rsid w:val="00676365"/>
    <w:rsid w:val="0068135A"/>
    <w:rsid w:val="00693CE7"/>
    <w:rsid w:val="006E163E"/>
    <w:rsid w:val="00745204"/>
    <w:rsid w:val="00761D11"/>
    <w:rsid w:val="00763CC1"/>
    <w:rsid w:val="00765886"/>
    <w:rsid w:val="007664EB"/>
    <w:rsid w:val="00770B77"/>
    <w:rsid w:val="007E3777"/>
    <w:rsid w:val="00813910"/>
    <w:rsid w:val="00814A73"/>
    <w:rsid w:val="00823D19"/>
    <w:rsid w:val="00831108"/>
    <w:rsid w:val="00843888"/>
    <w:rsid w:val="008651EB"/>
    <w:rsid w:val="00880252"/>
    <w:rsid w:val="00883D9B"/>
    <w:rsid w:val="008C04BA"/>
    <w:rsid w:val="008C0CB8"/>
    <w:rsid w:val="008C58AC"/>
    <w:rsid w:val="008E023D"/>
    <w:rsid w:val="00902EAD"/>
    <w:rsid w:val="00931E9F"/>
    <w:rsid w:val="00936D0E"/>
    <w:rsid w:val="009B35A3"/>
    <w:rsid w:val="009F0021"/>
    <w:rsid w:val="009F4857"/>
    <w:rsid w:val="00A32E77"/>
    <w:rsid w:val="00A3752A"/>
    <w:rsid w:val="00A4547F"/>
    <w:rsid w:val="00A509D4"/>
    <w:rsid w:val="00A7129A"/>
    <w:rsid w:val="00A94841"/>
    <w:rsid w:val="00A95FFD"/>
    <w:rsid w:val="00AA3743"/>
    <w:rsid w:val="00AA7BDE"/>
    <w:rsid w:val="00AB16CE"/>
    <w:rsid w:val="00AB55E7"/>
    <w:rsid w:val="00AC7EC7"/>
    <w:rsid w:val="00AF22EF"/>
    <w:rsid w:val="00B00CF5"/>
    <w:rsid w:val="00B4384E"/>
    <w:rsid w:val="00B46F51"/>
    <w:rsid w:val="00B56607"/>
    <w:rsid w:val="00B71EAC"/>
    <w:rsid w:val="00BA1F71"/>
    <w:rsid w:val="00BB1A14"/>
    <w:rsid w:val="00C162AD"/>
    <w:rsid w:val="00C426FA"/>
    <w:rsid w:val="00C61BD0"/>
    <w:rsid w:val="00C72545"/>
    <w:rsid w:val="00CA0BE1"/>
    <w:rsid w:val="00CC7517"/>
    <w:rsid w:val="00CC7D2B"/>
    <w:rsid w:val="00CD5B64"/>
    <w:rsid w:val="00D21809"/>
    <w:rsid w:val="00D90553"/>
    <w:rsid w:val="00D933A0"/>
    <w:rsid w:val="00DC34DE"/>
    <w:rsid w:val="00DC5CEF"/>
    <w:rsid w:val="00DE6DE3"/>
    <w:rsid w:val="00DE76DF"/>
    <w:rsid w:val="00DF6BFD"/>
    <w:rsid w:val="00E37B83"/>
    <w:rsid w:val="00E458F3"/>
    <w:rsid w:val="00E5475E"/>
    <w:rsid w:val="00E56DE3"/>
    <w:rsid w:val="00E6506F"/>
    <w:rsid w:val="00E668DB"/>
    <w:rsid w:val="00E76DC5"/>
    <w:rsid w:val="00EC21C7"/>
    <w:rsid w:val="00F11B1F"/>
    <w:rsid w:val="00F175C5"/>
    <w:rsid w:val="00F35158"/>
    <w:rsid w:val="00F67C10"/>
    <w:rsid w:val="00F727B2"/>
    <w:rsid w:val="00FC5AA2"/>
    <w:rsid w:val="00FD68E5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016D40"/>
  </w:style>
  <w:style w:type="paragraph" w:styleId="Akapitzlist">
    <w:name w:val="List Paragraph"/>
    <w:basedOn w:val="Normalny"/>
    <w:uiPriority w:val="34"/>
    <w:qFormat/>
    <w:rsid w:val="00F11B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F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F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F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C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F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D28"/>
  </w:style>
  <w:style w:type="paragraph" w:styleId="Stopka">
    <w:name w:val="footer"/>
    <w:basedOn w:val="Normalny"/>
    <w:link w:val="StopkaZnak"/>
    <w:uiPriority w:val="99"/>
    <w:unhideWhenUsed/>
    <w:rsid w:val="003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1C95-EE60-43BC-8C66-19E4A280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Asus</cp:lastModifiedBy>
  <cp:revision>2</cp:revision>
  <cp:lastPrinted>2023-02-14T09:27:00Z</cp:lastPrinted>
  <dcterms:created xsi:type="dcterms:W3CDTF">2023-03-09T21:35:00Z</dcterms:created>
  <dcterms:modified xsi:type="dcterms:W3CDTF">2023-03-09T21:35:00Z</dcterms:modified>
</cp:coreProperties>
</file>